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4927" w:rsidRDefault="00A41ACF" w:rsidP="00BD2363">
      <w:pPr>
        <w:jc w:val="center"/>
        <w:rPr>
          <w:szCs w:val="24"/>
          <w:lang w:val="sr-Cyrl-RS"/>
        </w:rPr>
      </w:pPr>
      <w:r>
        <w:rPr>
          <w:szCs w:val="24"/>
          <w:lang w:val="sr-Cyrl-RS"/>
        </w:rPr>
        <w:t>ТЕХНИЧКА ДОКУМЕНТАЦИЈА</w:t>
      </w:r>
    </w:p>
    <w:p w:rsidR="009607E4" w:rsidRDefault="009607E4" w:rsidP="00BD2363">
      <w:pPr>
        <w:jc w:val="center"/>
        <w:rPr>
          <w:szCs w:val="24"/>
          <w:lang w:val="sr-Cyrl-RS"/>
        </w:rPr>
      </w:pPr>
    </w:p>
    <w:p w:rsidR="007564F8" w:rsidRDefault="007564F8" w:rsidP="007564F8">
      <w:pPr>
        <w:jc w:val="center"/>
        <w:rPr>
          <w:rFonts w:eastAsia="Times New Roman" w:cs="Times New Roman"/>
          <w:b/>
          <w:szCs w:val="24"/>
          <w:lang w:val="sr-Cyrl-RS"/>
        </w:rPr>
      </w:pPr>
      <w:r>
        <w:rPr>
          <w:rFonts w:eastAsia="Times New Roman" w:cs="Times New Roman"/>
          <w:szCs w:val="20"/>
          <w:lang w:val="sr-Cyrl-RS"/>
        </w:rPr>
        <w:t xml:space="preserve">Партија 1: </w:t>
      </w:r>
      <w:r w:rsidRPr="007564F8">
        <w:rPr>
          <w:rFonts w:eastAsia="Times New Roman" w:cs="Times New Roman"/>
          <w:b/>
          <w:szCs w:val="24"/>
          <w:lang w:val="ru-RU"/>
        </w:rPr>
        <w:t xml:space="preserve">Ангажовање механизације трећих лица на </w:t>
      </w:r>
      <w:r w:rsidRPr="007564F8">
        <w:rPr>
          <w:rFonts w:eastAsia="Times New Roman" w:cs="Times New Roman"/>
          <w:b/>
          <w:szCs w:val="24"/>
          <w:lang w:val="sr-Cyrl-RS"/>
        </w:rPr>
        <w:t xml:space="preserve">пролећним радовима  </w:t>
      </w:r>
      <w:r w:rsidRPr="007564F8">
        <w:rPr>
          <w:rFonts w:eastAsia="Times New Roman" w:cs="Times New Roman"/>
          <w:b/>
          <w:szCs w:val="24"/>
          <w:lang w:val="ru-RU"/>
        </w:rPr>
        <w:t>на економиј</w:t>
      </w:r>
      <w:r w:rsidRPr="007564F8">
        <w:rPr>
          <w:rFonts w:eastAsia="Times New Roman" w:cs="Times New Roman"/>
          <w:b/>
          <w:szCs w:val="24"/>
          <w:lang w:val="sr-Cyrl-RS"/>
        </w:rPr>
        <w:t>и</w:t>
      </w:r>
      <w:r w:rsidRPr="007564F8">
        <w:rPr>
          <w:rFonts w:eastAsia="Times New Roman" w:cs="Times New Roman"/>
          <w:b/>
          <w:szCs w:val="24"/>
          <w:lang w:val="ru-RU"/>
        </w:rPr>
        <w:t xml:space="preserve"> у Сомбору</w:t>
      </w:r>
      <w:r w:rsidRPr="007564F8">
        <w:rPr>
          <w:rFonts w:eastAsia="Times New Roman" w:cs="Times New Roman"/>
          <w:b/>
          <w:szCs w:val="24"/>
          <w:lang w:val="sr-Cyrl-RS"/>
        </w:rPr>
        <w:t xml:space="preserve"> за 2022. годину</w:t>
      </w:r>
    </w:p>
    <w:p w:rsidR="00ED7247" w:rsidRDefault="00ED7247" w:rsidP="007564F8">
      <w:pPr>
        <w:jc w:val="center"/>
        <w:rPr>
          <w:rFonts w:eastAsia="Times New Roman" w:cs="Times New Roman"/>
          <w:b/>
          <w:szCs w:val="24"/>
          <w:lang w:val="sr-Cyrl-RS"/>
        </w:rPr>
      </w:pPr>
    </w:p>
    <w:p w:rsidR="00ED7247" w:rsidRPr="007564F8" w:rsidRDefault="00ED7247" w:rsidP="007564F8">
      <w:pPr>
        <w:jc w:val="center"/>
        <w:rPr>
          <w:rFonts w:eastAsia="Times New Roman" w:cs="Times New Roman"/>
          <w:b/>
          <w:szCs w:val="24"/>
          <w:lang w:val="sr-Cyrl-RS"/>
        </w:rPr>
      </w:pPr>
      <w:bookmarkStart w:id="0" w:name="_GoBack"/>
      <w:bookmarkEnd w:id="0"/>
    </w:p>
    <w:p w:rsidR="007564F8" w:rsidRPr="007564F8" w:rsidRDefault="00ED7247" w:rsidP="007564F8">
      <w:pPr>
        <w:outlineLvl w:val="0"/>
        <w:rPr>
          <w:rFonts w:eastAsia="Times New Roman" w:cs="Times New Roman"/>
          <w:b/>
          <w:szCs w:val="24"/>
          <w:lang w:val="sr-Cyrl-CS"/>
        </w:rPr>
      </w:pPr>
      <w:r w:rsidRPr="00986079">
        <w:rPr>
          <w:rFonts w:eastAsia="Times New Roman" w:cs="Times New Roman"/>
          <w:szCs w:val="20"/>
          <w:lang w:val="sr-Cyrl-RS"/>
        </w:rPr>
        <w:t>Спецификација услуга: Ангажовање адекватних прикључних машина за следеће радове</w:t>
      </w:r>
    </w:p>
    <w:tbl>
      <w:tblPr>
        <w:tblW w:w="93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55"/>
        <w:gridCol w:w="4195"/>
        <w:gridCol w:w="1843"/>
        <w:gridCol w:w="2693"/>
      </w:tblGrid>
      <w:tr w:rsidR="007564F8" w:rsidRPr="00C22051" w:rsidTr="007564F8">
        <w:trPr>
          <w:trHeight w:val="288"/>
        </w:trPr>
        <w:tc>
          <w:tcPr>
            <w:tcW w:w="655" w:type="dxa"/>
            <w:vAlign w:val="center"/>
          </w:tcPr>
          <w:p w:rsidR="007564F8" w:rsidRPr="00C22051" w:rsidRDefault="007564F8" w:rsidP="00DE5810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Cs w:val="24"/>
              </w:rPr>
            </w:pPr>
            <w:r w:rsidRPr="00C22051">
              <w:rPr>
                <w:rFonts w:eastAsia="Calibri"/>
                <w:b/>
                <w:bCs/>
                <w:szCs w:val="24"/>
              </w:rPr>
              <w:t>РБ</w:t>
            </w:r>
          </w:p>
        </w:tc>
        <w:tc>
          <w:tcPr>
            <w:tcW w:w="4195" w:type="dxa"/>
            <w:vAlign w:val="center"/>
          </w:tcPr>
          <w:p w:rsidR="007564F8" w:rsidRPr="00C22051" w:rsidRDefault="007564F8" w:rsidP="00DE5810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Cs w:val="24"/>
              </w:rPr>
            </w:pPr>
            <w:r w:rsidRPr="00C22051">
              <w:rPr>
                <w:rFonts w:eastAsia="Calibri"/>
                <w:b/>
                <w:bCs/>
                <w:szCs w:val="24"/>
              </w:rPr>
              <w:t>НАЗИВ</w:t>
            </w:r>
          </w:p>
        </w:tc>
        <w:tc>
          <w:tcPr>
            <w:tcW w:w="1843" w:type="dxa"/>
            <w:vAlign w:val="center"/>
          </w:tcPr>
          <w:p w:rsidR="007564F8" w:rsidRPr="00C22051" w:rsidRDefault="007564F8" w:rsidP="00DE5810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Cs w:val="24"/>
              </w:rPr>
            </w:pPr>
            <w:r w:rsidRPr="00C22051">
              <w:rPr>
                <w:rFonts w:eastAsia="Calibri"/>
                <w:b/>
                <w:bCs/>
                <w:szCs w:val="24"/>
              </w:rPr>
              <w:t>Ј</w:t>
            </w:r>
            <w:r w:rsidRPr="00C22051">
              <w:rPr>
                <w:rFonts w:eastAsia="Calibri"/>
                <w:b/>
                <w:bCs/>
                <w:szCs w:val="24"/>
                <w:lang w:val="sr-Cyrl-RS"/>
              </w:rPr>
              <w:t>ед. мере</w:t>
            </w:r>
          </w:p>
        </w:tc>
        <w:tc>
          <w:tcPr>
            <w:tcW w:w="2693" w:type="dxa"/>
            <w:vAlign w:val="center"/>
          </w:tcPr>
          <w:p w:rsidR="007564F8" w:rsidRPr="00C22051" w:rsidRDefault="007564F8" w:rsidP="00DE5810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Cs w:val="24"/>
                <w:lang w:val="sr-Cyrl-RS"/>
              </w:rPr>
            </w:pPr>
            <w:r w:rsidRPr="00C22051">
              <w:rPr>
                <w:rFonts w:eastAsia="Calibri"/>
                <w:b/>
                <w:bCs/>
                <w:szCs w:val="24"/>
                <w:lang w:val="ru-RU"/>
              </w:rPr>
              <w:t>Колич</w:t>
            </w:r>
            <w:r>
              <w:rPr>
                <w:rFonts w:eastAsia="Calibri"/>
                <w:b/>
                <w:bCs/>
                <w:szCs w:val="24"/>
                <w:lang w:val="ru-RU"/>
              </w:rPr>
              <w:t>ина</w:t>
            </w:r>
          </w:p>
        </w:tc>
      </w:tr>
      <w:tr w:rsidR="001D57CB" w:rsidRPr="00F05315" w:rsidTr="007564F8">
        <w:trPr>
          <w:trHeight w:val="397"/>
        </w:trPr>
        <w:tc>
          <w:tcPr>
            <w:tcW w:w="655" w:type="dxa"/>
            <w:vAlign w:val="center"/>
          </w:tcPr>
          <w:p w:rsidR="001D57CB" w:rsidRPr="00F05315" w:rsidRDefault="001D57CB" w:rsidP="00DE5810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4"/>
                <w:lang w:val="sr-Cyrl-RS"/>
              </w:rPr>
            </w:pPr>
            <w:r w:rsidRPr="00F05315">
              <w:rPr>
                <w:rFonts w:eastAsia="Calibri"/>
                <w:szCs w:val="24"/>
                <w:lang w:val="sr-Cyrl-RS"/>
              </w:rPr>
              <w:t>1.</w:t>
            </w:r>
          </w:p>
        </w:tc>
        <w:tc>
          <w:tcPr>
            <w:tcW w:w="4195" w:type="dxa"/>
            <w:vAlign w:val="center"/>
          </w:tcPr>
          <w:p w:rsidR="001D57CB" w:rsidRPr="00F05315" w:rsidRDefault="001D57CB" w:rsidP="00DE5810">
            <w:pPr>
              <w:autoSpaceDE w:val="0"/>
              <w:autoSpaceDN w:val="0"/>
              <w:adjustRightInd w:val="0"/>
              <w:rPr>
                <w:rFonts w:eastAsia="Calibri"/>
                <w:szCs w:val="24"/>
                <w:lang w:val="sr-Cyrl-RS"/>
              </w:rPr>
            </w:pPr>
            <w:r w:rsidRPr="00F05315">
              <w:rPr>
                <w:rFonts w:eastAsia="Calibri"/>
                <w:szCs w:val="24"/>
                <w:lang w:val="sr-Cyrl-RS"/>
              </w:rPr>
              <w:t xml:space="preserve">Растурање минералног ђубрива </w:t>
            </w:r>
          </w:p>
        </w:tc>
        <w:tc>
          <w:tcPr>
            <w:tcW w:w="1843" w:type="dxa"/>
            <w:vAlign w:val="center"/>
          </w:tcPr>
          <w:p w:rsidR="001D57CB" w:rsidRPr="00F05315" w:rsidRDefault="001D57CB" w:rsidP="00DE5810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4"/>
                <w:lang w:val="sr-Cyrl-RS"/>
              </w:rPr>
            </w:pPr>
            <w:r w:rsidRPr="00F05315">
              <w:rPr>
                <w:rFonts w:eastAsia="Calibri"/>
                <w:szCs w:val="24"/>
                <w:lang w:val="sr-Cyrl-RS"/>
              </w:rPr>
              <w:t>ха</w:t>
            </w:r>
          </w:p>
        </w:tc>
        <w:tc>
          <w:tcPr>
            <w:tcW w:w="2693" w:type="dxa"/>
            <w:vAlign w:val="center"/>
          </w:tcPr>
          <w:p w:rsidR="001D57CB" w:rsidRPr="00F05315" w:rsidRDefault="001D57CB" w:rsidP="00DE5810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4"/>
                <w:lang w:val="sr-Cyrl-RS"/>
              </w:rPr>
            </w:pPr>
            <w:r>
              <w:rPr>
                <w:rFonts w:eastAsia="Calibri"/>
                <w:szCs w:val="24"/>
                <w:lang w:val="sr-Cyrl-RS"/>
              </w:rPr>
              <w:t>670</w:t>
            </w:r>
          </w:p>
        </w:tc>
      </w:tr>
      <w:tr w:rsidR="001D57CB" w:rsidRPr="00F05315" w:rsidTr="007564F8">
        <w:trPr>
          <w:trHeight w:val="397"/>
        </w:trPr>
        <w:tc>
          <w:tcPr>
            <w:tcW w:w="655" w:type="dxa"/>
            <w:vAlign w:val="center"/>
          </w:tcPr>
          <w:p w:rsidR="001D57CB" w:rsidRPr="00F05315" w:rsidRDefault="001D57CB" w:rsidP="00DE5810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4"/>
                <w:lang w:val="sr-Cyrl-RS"/>
              </w:rPr>
            </w:pPr>
            <w:r w:rsidRPr="00F05315">
              <w:rPr>
                <w:rFonts w:eastAsia="Calibri"/>
                <w:szCs w:val="24"/>
                <w:lang w:val="sr-Cyrl-RS"/>
              </w:rPr>
              <w:t>2.</w:t>
            </w:r>
          </w:p>
        </w:tc>
        <w:tc>
          <w:tcPr>
            <w:tcW w:w="4195" w:type="dxa"/>
            <w:vAlign w:val="center"/>
          </w:tcPr>
          <w:p w:rsidR="001D57CB" w:rsidRPr="00F05315" w:rsidRDefault="001D57CB" w:rsidP="00DE5810">
            <w:pPr>
              <w:autoSpaceDE w:val="0"/>
              <w:autoSpaceDN w:val="0"/>
              <w:adjustRightInd w:val="0"/>
              <w:rPr>
                <w:rFonts w:eastAsia="Calibri"/>
                <w:szCs w:val="24"/>
                <w:lang w:val="sr-Cyrl-RS"/>
              </w:rPr>
            </w:pPr>
            <w:r w:rsidRPr="00F05315">
              <w:rPr>
                <w:rFonts w:eastAsia="Calibri"/>
                <w:szCs w:val="24"/>
                <w:lang w:val="sr-Cyrl-RS"/>
              </w:rPr>
              <w:t>Ваљање глатким ваљком</w:t>
            </w:r>
          </w:p>
        </w:tc>
        <w:tc>
          <w:tcPr>
            <w:tcW w:w="1843" w:type="dxa"/>
            <w:vAlign w:val="center"/>
          </w:tcPr>
          <w:p w:rsidR="001D57CB" w:rsidRPr="00F05315" w:rsidRDefault="001D57CB" w:rsidP="00DE5810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4"/>
                <w:lang w:val="sr-Cyrl-RS"/>
              </w:rPr>
            </w:pPr>
            <w:r w:rsidRPr="00F05315">
              <w:rPr>
                <w:rFonts w:eastAsia="Calibri"/>
                <w:szCs w:val="24"/>
                <w:lang w:val="sr-Cyrl-RS"/>
              </w:rPr>
              <w:t>ха</w:t>
            </w:r>
          </w:p>
        </w:tc>
        <w:tc>
          <w:tcPr>
            <w:tcW w:w="2693" w:type="dxa"/>
            <w:vAlign w:val="center"/>
          </w:tcPr>
          <w:p w:rsidR="001D57CB" w:rsidRPr="00F05315" w:rsidRDefault="001D57CB" w:rsidP="00DE5810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4"/>
                <w:lang w:val="sr-Cyrl-RS"/>
              </w:rPr>
            </w:pPr>
            <w:r w:rsidRPr="00F05315">
              <w:rPr>
                <w:rFonts w:eastAsia="Calibri"/>
                <w:szCs w:val="24"/>
                <w:lang w:val="sr-Cyrl-RS"/>
              </w:rPr>
              <w:t>1</w:t>
            </w:r>
            <w:r>
              <w:rPr>
                <w:rFonts w:eastAsia="Calibri"/>
                <w:szCs w:val="24"/>
                <w:lang w:val="sr-Cyrl-RS"/>
              </w:rPr>
              <w:t>25</w:t>
            </w:r>
          </w:p>
        </w:tc>
      </w:tr>
      <w:tr w:rsidR="001D57CB" w:rsidRPr="00F05315" w:rsidTr="007564F8">
        <w:trPr>
          <w:trHeight w:val="397"/>
        </w:trPr>
        <w:tc>
          <w:tcPr>
            <w:tcW w:w="655" w:type="dxa"/>
            <w:vAlign w:val="center"/>
          </w:tcPr>
          <w:p w:rsidR="001D57CB" w:rsidRPr="00F05315" w:rsidRDefault="001D57CB" w:rsidP="00DE5810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4"/>
                <w:lang w:val="sr-Cyrl-RS"/>
              </w:rPr>
            </w:pPr>
            <w:r w:rsidRPr="00F05315">
              <w:rPr>
                <w:rFonts w:eastAsia="Calibri"/>
                <w:szCs w:val="24"/>
                <w:lang w:val="sr-Cyrl-RS"/>
              </w:rPr>
              <w:t>3.</w:t>
            </w:r>
          </w:p>
        </w:tc>
        <w:tc>
          <w:tcPr>
            <w:tcW w:w="4195" w:type="dxa"/>
            <w:vAlign w:val="center"/>
          </w:tcPr>
          <w:p w:rsidR="001D57CB" w:rsidRPr="00F05315" w:rsidRDefault="001D57CB" w:rsidP="00DE5810">
            <w:pPr>
              <w:autoSpaceDE w:val="0"/>
              <w:autoSpaceDN w:val="0"/>
              <w:adjustRightInd w:val="0"/>
              <w:rPr>
                <w:rFonts w:eastAsia="Calibri"/>
                <w:szCs w:val="24"/>
                <w:lang w:val="sr-Cyrl-RS"/>
              </w:rPr>
            </w:pPr>
            <w:r w:rsidRPr="00F05315">
              <w:rPr>
                <w:rFonts w:eastAsia="Calibri"/>
                <w:szCs w:val="24"/>
                <w:lang w:val="sr-Cyrl-RS"/>
              </w:rPr>
              <w:t>Рад са герминатором</w:t>
            </w:r>
          </w:p>
        </w:tc>
        <w:tc>
          <w:tcPr>
            <w:tcW w:w="1843" w:type="dxa"/>
            <w:vAlign w:val="center"/>
          </w:tcPr>
          <w:p w:rsidR="001D57CB" w:rsidRPr="00F05315" w:rsidRDefault="001D57CB" w:rsidP="00DE5810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4"/>
                <w:lang w:val="sr-Cyrl-RS"/>
              </w:rPr>
            </w:pPr>
            <w:r w:rsidRPr="00F05315">
              <w:rPr>
                <w:rFonts w:eastAsia="Calibri"/>
                <w:szCs w:val="24"/>
                <w:lang w:val="sr-Cyrl-RS"/>
              </w:rPr>
              <w:t>ха</w:t>
            </w:r>
          </w:p>
        </w:tc>
        <w:tc>
          <w:tcPr>
            <w:tcW w:w="2693" w:type="dxa"/>
            <w:vAlign w:val="center"/>
          </w:tcPr>
          <w:p w:rsidR="001D57CB" w:rsidRPr="00F05315" w:rsidRDefault="001D57CB" w:rsidP="00DE5810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4"/>
                <w:lang w:val="sr-Cyrl-RS"/>
              </w:rPr>
            </w:pPr>
            <w:r w:rsidRPr="00F05315">
              <w:rPr>
                <w:rFonts w:eastAsia="Calibri"/>
                <w:szCs w:val="24"/>
                <w:lang w:val="sr-Cyrl-RS"/>
              </w:rPr>
              <w:t>21</w:t>
            </w:r>
            <w:r>
              <w:rPr>
                <w:rFonts w:eastAsia="Calibri"/>
                <w:szCs w:val="24"/>
                <w:lang w:val="sr-Cyrl-RS"/>
              </w:rPr>
              <w:t>0</w:t>
            </w:r>
          </w:p>
        </w:tc>
      </w:tr>
      <w:tr w:rsidR="001D57CB" w:rsidRPr="00F05315" w:rsidTr="007564F8">
        <w:trPr>
          <w:trHeight w:val="397"/>
        </w:trPr>
        <w:tc>
          <w:tcPr>
            <w:tcW w:w="655" w:type="dxa"/>
            <w:vAlign w:val="center"/>
          </w:tcPr>
          <w:p w:rsidR="001D57CB" w:rsidRPr="00F05315" w:rsidRDefault="001D57CB" w:rsidP="00DE5810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4"/>
                <w:lang w:val="sr-Cyrl-RS"/>
              </w:rPr>
            </w:pPr>
            <w:r w:rsidRPr="00F05315">
              <w:rPr>
                <w:rFonts w:eastAsia="Calibri"/>
                <w:szCs w:val="24"/>
                <w:lang w:val="sr-Cyrl-RS"/>
              </w:rPr>
              <w:t>4.</w:t>
            </w:r>
          </w:p>
        </w:tc>
        <w:tc>
          <w:tcPr>
            <w:tcW w:w="4195" w:type="dxa"/>
            <w:vAlign w:val="center"/>
          </w:tcPr>
          <w:p w:rsidR="001D57CB" w:rsidRPr="00F05315" w:rsidRDefault="001D57CB" w:rsidP="00DE5810">
            <w:pPr>
              <w:autoSpaceDE w:val="0"/>
              <w:autoSpaceDN w:val="0"/>
              <w:adjustRightInd w:val="0"/>
              <w:rPr>
                <w:rFonts w:eastAsia="Calibri"/>
                <w:szCs w:val="24"/>
                <w:lang w:val="sr-Cyrl-RS"/>
              </w:rPr>
            </w:pPr>
            <w:r w:rsidRPr="00F05315">
              <w:rPr>
                <w:rFonts w:eastAsia="Calibri"/>
                <w:szCs w:val="24"/>
                <w:lang w:val="sr-Cyrl-RS"/>
              </w:rPr>
              <w:t>Прскање ратарских усева</w:t>
            </w:r>
          </w:p>
        </w:tc>
        <w:tc>
          <w:tcPr>
            <w:tcW w:w="1843" w:type="dxa"/>
            <w:vAlign w:val="center"/>
          </w:tcPr>
          <w:p w:rsidR="001D57CB" w:rsidRPr="00F05315" w:rsidRDefault="001D57CB" w:rsidP="00DE5810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4"/>
                <w:lang w:val="sr-Cyrl-RS"/>
              </w:rPr>
            </w:pPr>
            <w:r w:rsidRPr="00F05315">
              <w:rPr>
                <w:rFonts w:eastAsia="Calibri"/>
                <w:szCs w:val="24"/>
                <w:lang w:val="sr-Cyrl-RS"/>
              </w:rPr>
              <w:t>ха</w:t>
            </w:r>
          </w:p>
        </w:tc>
        <w:tc>
          <w:tcPr>
            <w:tcW w:w="2693" w:type="dxa"/>
            <w:vAlign w:val="center"/>
          </w:tcPr>
          <w:p w:rsidR="001D57CB" w:rsidRPr="00F05315" w:rsidRDefault="001D57CB" w:rsidP="00DE5810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4"/>
                <w:lang w:val="sr-Cyrl-RS"/>
              </w:rPr>
            </w:pPr>
            <w:r w:rsidRPr="00F05315">
              <w:rPr>
                <w:rFonts w:eastAsia="Calibri"/>
                <w:szCs w:val="24"/>
                <w:lang w:val="sr-Cyrl-RS"/>
              </w:rPr>
              <w:t>1.05</w:t>
            </w:r>
            <w:r>
              <w:rPr>
                <w:rFonts w:eastAsia="Calibri"/>
                <w:szCs w:val="24"/>
                <w:lang w:val="sr-Cyrl-RS"/>
              </w:rPr>
              <w:t>0</w:t>
            </w:r>
          </w:p>
        </w:tc>
      </w:tr>
      <w:tr w:rsidR="001D57CB" w:rsidRPr="00F05315" w:rsidTr="007564F8">
        <w:trPr>
          <w:trHeight w:val="397"/>
        </w:trPr>
        <w:tc>
          <w:tcPr>
            <w:tcW w:w="655" w:type="dxa"/>
            <w:vAlign w:val="center"/>
          </w:tcPr>
          <w:p w:rsidR="001D57CB" w:rsidRPr="00F02ACE" w:rsidRDefault="001D57CB" w:rsidP="00DE5810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5.</w:t>
            </w:r>
          </w:p>
        </w:tc>
        <w:tc>
          <w:tcPr>
            <w:tcW w:w="4195" w:type="dxa"/>
            <w:vAlign w:val="center"/>
          </w:tcPr>
          <w:p w:rsidR="001D57CB" w:rsidRPr="00F02ACE" w:rsidRDefault="001D57CB" w:rsidP="00DE5810">
            <w:pPr>
              <w:autoSpaceDE w:val="0"/>
              <w:autoSpaceDN w:val="0"/>
              <w:adjustRightInd w:val="0"/>
              <w:rPr>
                <w:rFonts w:eastAsia="Calibri"/>
                <w:szCs w:val="24"/>
                <w:lang w:val="sr-Cyrl-RS"/>
              </w:rPr>
            </w:pPr>
            <w:r>
              <w:rPr>
                <w:rFonts w:eastAsia="Calibri"/>
                <w:szCs w:val="24"/>
                <w:lang w:val="sr-Cyrl-RS"/>
              </w:rPr>
              <w:t>Међуредна култивација</w:t>
            </w:r>
          </w:p>
        </w:tc>
        <w:tc>
          <w:tcPr>
            <w:tcW w:w="1843" w:type="dxa"/>
            <w:vAlign w:val="center"/>
          </w:tcPr>
          <w:p w:rsidR="001D57CB" w:rsidRPr="00F05315" w:rsidRDefault="001D57CB" w:rsidP="00DE5810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4"/>
                <w:lang w:val="sr-Cyrl-RS"/>
              </w:rPr>
            </w:pPr>
            <w:r>
              <w:rPr>
                <w:rFonts w:eastAsia="Calibri"/>
                <w:szCs w:val="24"/>
                <w:lang w:val="sr-Cyrl-RS"/>
              </w:rPr>
              <w:t>ха</w:t>
            </w:r>
          </w:p>
        </w:tc>
        <w:tc>
          <w:tcPr>
            <w:tcW w:w="2693" w:type="dxa"/>
            <w:vAlign w:val="center"/>
          </w:tcPr>
          <w:p w:rsidR="001D57CB" w:rsidRPr="00F05315" w:rsidRDefault="001D57CB" w:rsidP="00DE5810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4"/>
                <w:lang w:val="sr-Cyrl-RS"/>
              </w:rPr>
            </w:pPr>
            <w:r>
              <w:rPr>
                <w:rFonts w:eastAsia="Calibri"/>
                <w:szCs w:val="24"/>
                <w:lang w:val="sr-Cyrl-RS"/>
              </w:rPr>
              <w:t>219</w:t>
            </w:r>
          </w:p>
        </w:tc>
      </w:tr>
    </w:tbl>
    <w:p w:rsidR="001D57CB" w:rsidRDefault="001D57CB" w:rsidP="001D57CB">
      <w:pPr>
        <w:ind w:left="720"/>
        <w:contextualSpacing/>
        <w:jc w:val="both"/>
        <w:rPr>
          <w:rFonts w:eastAsia="Times New Roman" w:cs="Times New Roman"/>
          <w:szCs w:val="24"/>
          <w:lang w:val="sr-Cyrl-CS"/>
        </w:rPr>
      </w:pPr>
    </w:p>
    <w:p w:rsidR="001D57CB" w:rsidRDefault="001D57CB" w:rsidP="001D57CB">
      <w:pPr>
        <w:ind w:left="720"/>
        <w:contextualSpacing/>
        <w:jc w:val="both"/>
        <w:rPr>
          <w:rFonts w:eastAsia="Times New Roman" w:cs="Times New Roman"/>
          <w:szCs w:val="24"/>
          <w:lang w:val="sr-Cyrl-CS"/>
        </w:rPr>
      </w:pPr>
      <w:r>
        <w:rPr>
          <w:rFonts w:eastAsia="Times New Roman" w:cs="Times New Roman"/>
          <w:szCs w:val="24"/>
          <w:lang w:val="sr-Cyrl-CS"/>
        </w:rPr>
        <w:t>Оквирне фазе извршења:</w:t>
      </w:r>
    </w:p>
    <w:p w:rsidR="001D57CB" w:rsidRPr="001D57CB" w:rsidRDefault="001D57CB" w:rsidP="001D57CB">
      <w:pPr>
        <w:numPr>
          <w:ilvl w:val="0"/>
          <w:numId w:val="9"/>
        </w:numPr>
        <w:contextualSpacing/>
        <w:jc w:val="both"/>
        <w:rPr>
          <w:rFonts w:eastAsia="Times New Roman" w:cs="Times New Roman"/>
          <w:szCs w:val="24"/>
          <w:lang w:val="sr-Cyrl-CS"/>
        </w:rPr>
      </w:pPr>
      <w:r w:rsidRPr="001D57CB">
        <w:rPr>
          <w:rFonts w:eastAsia="Times New Roman" w:cs="Times New Roman"/>
          <w:szCs w:val="24"/>
          <w:lang w:val="sr-Cyrl-CS"/>
        </w:rPr>
        <w:t>Растурање минералног ђубрива после сетве би се вршило у периоду од 20.</w:t>
      </w:r>
      <w:r w:rsidRPr="001D57CB">
        <w:rPr>
          <w:rFonts w:eastAsia="Times New Roman" w:cs="Times New Roman"/>
          <w:szCs w:val="24"/>
        </w:rPr>
        <w:t>03.</w:t>
      </w:r>
      <w:r w:rsidRPr="001D57CB">
        <w:rPr>
          <w:rFonts w:eastAsia="Times New Roman" w:cs="Times New Roman"/>
          <w:szCs w:val="24"/>
          <w:lang w:val="sr-Cyrl-CS"/>
        </w:rPr>
        <w:t xml:space="preserve"> до </w:t>
      </w:r>
      <w:r w:rsidRPr="001D57CB">
        <w:rPr>
          <w:rFonts w:eastAsia="Times New Roman" w:cs="Times New Roman"/>
          <w:szCs w:val="24"/>
          <w:lang w:val="sr-Latn-CS"/>
        </w:rPr>
        <w:t>10</w:t>
      </w:r>
      <w:r w:rsidRPr="001D57CB">
        <w:rPr>
          <w:rFonts w:eastAsia="Times New Roman" w:cs="Times New Roman"/>
          <w:szCs w:val="24"/>
          <w:lang w:val="sr-Cyrl-CS"/>
        </w:rPr>
        <w:t>.</w:t>
      </w:r>
      <w:r w:rsidRPr="001D57CB">
        <w:rPr>
          <w:rFonts w:eastAsia="Times New Roman" w:cs="Times New Roman"/>
          <w:szCs w:val="24"/>
        </w:rPr>
        <w:t>06.</w:t>
      </w:r>
      <w:r w:rsidRPr="001D57CB">
        <w:rPr>
          <w:rFonts w:eastAsia="Times New Roman" w:cs="Times New Roman"/>
          <w:szCs w:val="24"/>
          <w:lang w:val="sr-Cyrl-CS"/>
        </w:rPr>
        <w:t>2022. године.</w:t>
      </w:r>
    </w:p>
    <w:p w:rsidR="001D57CB" w:rsidRPr="001D57CB" w:rsidRDefault="001D57CB" w:rsidP="001D57CB">
      <w:pPr>
        <w:numPr>
          <w:ilvl w:val="0"/>
          <w:numId w:val="9"/>
        </w:numPr>
        <w:suppressAutoHyphens/>
        <w:jc w:val="both"/>
        <w:rPr>
          <w:rFonts w:eastAsia="Times New Roman" w:cs="Times New Roman"/>
          <w:szCs w:val="24"/>
          <w:lang w:val="en-US"/>
        </w:rPr>
      </w:pPr>
      <w:r w:rsidRPr="001D57CB">
        <w:rPr>
          <w:rFonts w:eastAsia="Times New Roman" w:cs="Times New Roman"/>
          <w:szCs w:val="24"/>
          <w:lang w:val="sr-Cyrl-CS"/>
        </w:rPr>
        <w:t>Ваљање глатким ваљком би се вршило у периоду од 20.03. до 30.</w:t>
      </w:r>
      <w:r w:rsidRPr="001D57CB">
        <w:rPr>
          <w:rFonts w:eastAsia="Times New Roman" w:cs="Times New Roman"/>
          <w:szCs w:val="24"/>
        </w:rPr>
        <w:t>03.</w:t>
      </w:r>
      <w:r w:rsidRPr="001D57CB">
        <w:rPr>
          <w:rFonts w:eastAsia="Times New Roman" w:cs="Times New Roman"/>
          <w:szCs w:val="24"/>
          <w:lang w:val="sr-Cyrl-CS"/>
        </w:rPr>
        <w:t>2022. године.</w:t>
      </w:r>
      <w:r w:rsidRPr="001D57CB">
        <w:rPr>
          <w:rFonts w:eastAsia="Times New Roman" w:cs="Times New Roman"/>
          <w:szCs w:val="24"/>
          <w:lang w:val="en-US"/>
        </w:rPr>
        <w:t xml:space="preserve"> </w:t>
      </w:r>
    </w:p>
    <w:p w:rsidR="001D57CB" w:rsidRPr="001D57CB" w:rsidRDefault="001D57CB" w:rsidP="001D57CB">
      <w:pPr>
        <w:jc w:val="both"/>
        <w:rPr>
          <w:rFonts w:eastAsia="Times New Roman" w:cs="Times New Roman"/>
          <w:szCs w:val="24"/>
          <w:lang w:val="sr-Cyrl-CS"/>
        </w:rPr>
      </w:pPr>
      <w:r w:rsidRPr="001D57CB">
        <w:rPr>
          <w:rFonts w:eastAsia="Times New Roman" w:cs="Times New Roman"/>
          <w:szCs w:val="24"/>
          <w:lang w:val="sr-Cyrl-CS"/>
        </w:rPr>
        <w:t xml:space="preserve">      -</w:t>
      </w:r>
      <w:r w:rsidRPr="001D57CB">
        <w:rPr>
          <w:rFonts w:eastAsia="Times New Roman" w:cs="Times New Roman"/>
          <w:szCs w:val="24"/>
        </w:rPr>
        <w:t xml:space="preserve">  </w:t>
      </w:r>
      <w:r w:rsidRPr="001D57CB">
        <w:rPr>
          <w:rFonts w:eastAsia="Times New Roman" w:cs="Times New Roman"/>
          <w:szCs w:val="24"/>
          <w:lang w:val="sr-Cyrl-CS"/>
        </w:rPr>
        <w:t xml:space="preserve">   Прскање ратарских усева би се вршило од 01.04.  до 15. </w:t>
      </w:r>
      <w:r w:rsidRPr="001D57CB">
        <w:rPr>
          <w:rFonts w:eastAsia="Times New Roman" w:cs="Times New Roman"/>
          <w:szCs w:val="24"/>
        </w:rPr>
        <w:t>06.</w:t>
      </w:r>
      <w:r w:rsidRPr="001D57CB">
        <w:rPr>
          <w:rFonts w:eastAsia="Times New Roman" w:cs="Times New Roman"/>
          <w:szCs w:val="24"/>
          <w:lang w:val="sr-Cyrl-CS"/>
        </w:rPr>
        <w:t>2022.</w:t>
      </w:r>
      <w:r w:rsidRPr="001D57CB">
        <w:rPr>
          <w:rFonts w:eastAsia="Times New Roman" w:cs="Times New Roman"/>
          <w:szCs w:val="24"/>
          <w:lang w:val="en-US"/>
        </w:rPr>
        <w:t xml:space="preserve"> </w:t>
      </w:r>
      <w:r w:rsidRPr="001D57CB">
        <w:rPr>
          <w:rFonts w:eastAsia="Times New Roman" w:cs="Times New Roman"/>
          <w:szCs w:val="24"/>
          <w:lang w:val="sr-Cyrl-CS"/>
        </w:rPr>
        <w:t>године.</w:t>
      </w:r>
      <w:r w:rsidRPr="001D57CB">
        <w:rPr>
          <w:rFonts w:eastAsia="Times New Roman" w:cs="Times New Roman"/>
          <w:szCs w:val="24"/>
          <w:lang w:val="en-US"/>
        </w:rPr>
        <w:t xml:space="preserve"> </w:t>
      </w:r>
    </w:p>
    <w:p w:rsidR="001D57CB" w:rsidRPr="001D57CB" w:rsidRDefault="001D57CB" w:rsidP="001D57CB">
      <w:pPr>
        <w:jc w:val="both"/>
        <w:rPr>
          <w:rFonts w:eastAsia="Times New Roman" w:cs="Times New Roman"/>
          <w:szCs w:val="24"/>
          <w:lang w:val="sr-Cyrl-RS"/>
        </w:rPr>
      </w:pPr>
      <w:r w:rsidRPr="001D57CB">
        <w:rPr>
          <w:rFonts w:eastAsia="Times New Roman" w:cs="Times New Roman"/>
          <w:szCs w:val="24"/>
        </w:rPr>
        <w:t xml:space="preserve">      -     </w:t>
      </w:r>
      <w:r w:rsidRPr="001D57CB">
        <w:rPr>
          <w:rFonts w:eastAsia="Times New Roman" w:cs="Times New Roman"/>
          <w:szCs w:val="24"/>
          <w:lang w:val="sr-Cyrl-RS"/>
        </w:rPr>
        <w:t>Рад са герминатором би се вршио у периоду од</w:t>
      </w:r>
      <w:r w:rsidRPr="001D57CB">
        <w:rPr>
          <w:rFonts w:eastAsia="Times New Roman" w:cs="Times New Roman"/>
          <w:szCs w:val="24"/>
          <w:lang w:val="en-US"/>
        </w:rPr>
        <w:t xml:space="preserve"> 01.03. </w:t>
      </w:r>
      <w:r w:rsidRPr="001D57CB">
        <w:rPr>
          <w:rFonts w:eastAsia="Times New Roman" w:cs="Times New Roman"/>
          <w:szCs w:val="24"/>
          <w:lang w:val="sr-Cyrl-RS"/>
        </w:rPr>
        <w:t>до 30.04.2022.године</w:t>
      </w:r>
    </w:p>
    <w:p w:rsidR="001D57CB" w:rsidRPr="001D57CB" w:rsidRDefault="001D57CB" w:rsidP="001D57CB">
      <w:pPr>
        <w:jc w:val="both"/>
        <w:rPr>
          <w:rFonts w:eastAsia="Times New Roman" w:cs="Times New Roman"/>
          <w:szCs w:val="24"/>
          <w:lang w:val="sr-Cyrl-RS"/>
        </w:rPr>
      </w:pPr>
      <w:r w:rsidRPr="001D57CB">
        <w:rPr>
          <w:rFonts w:eastAsia="Times New Roman" w:cs="Times New Roman"/>
          <w:szCs w:val="24"/>
          <w:lang w:val="sr-Cyrl-RS"/>
        </w:rPr>
        <w:t xml:space="preserve">      -   </w:t>
      </w:r>
      <w:r w:rsidRPr="001D57CB">
        <w:rPr>
          <w:rFonts w:eastAsia="Times New Roman" w:cs="Times New Roman"/>
          <w:szCs w:val="24"/>
        </w:rPr>
        <w:t xml:space="preserve"> </w:t>
      </w:r>
      <w:r w:rsidRPr="001D57CB">
        <w:rPr>
          <w:rFonts w:eastAsia="Times New Roman" w:cs="Times New Roman"/>
          <w:szCs w:val="24"/>
          <w:lang w:val="sr-Cyrl-RS"/>
        </w:rPr>
        <w:t xml:space="preserve"> Међуредна култивација би се вршила у периоду од 01.06. до 15.07.2022.године.</w:t>
      </w:r>
    </w:p>
    <w:p w:rsidR="00006BC0" w:rsidRPr="0037294E" w:rsidRDefault="00006BC0" w:rsidP="00794E26">
      <w:pPr>
        <w:tabs>
          <w:tab w:val="left" w:pos="5954"/>
        </w:tabs>
        <w:suppressAutoHyphens/>
        <w:spacing w:line="100" w:lineRule="atLeast"/>
        <w:jc w:val="both"/>
        <w:rPr>
          <w:rFonts w:eastAsia="Arial Unicode MS" w:cs="Times New Roman"/>
          <w:kern w:val="1"/>
          <w:szCs w:val="24"/>
          <w:lang w:val="sr-Cyrl-CS" w:eastAsia="ar-SA"/>
        </w:rPr>
      </w:pPr>
    </w:p>
    <w:p w:rsidR="00006BC0" w:rsidRPr="0037294E" w:rsidRDefault="00006BC0" w:rsidP="00794E26">
      <w:pPr>
        <w:tabs>
          <w:tab w:val="left" w:pos="5954"/>
        </w:tabs>
        <w:suppressAutoHyphens/>
        <w:spacing w:line="100" w:lineRule="atLeast"/>
        <w:jc w:val="both"/>
        <w:rPr>
          <w:rFonts w:eastAsia="Arial Unicode MS" w:cs="Times New Roman"/>
          <w:kern w:val="1"/>
          <w:szCs w:val="24"/>
          <w:lang w:val="sr-Cyrl-CS" w:eastAsia="ar-SA"/>
        </w:rPr>
      </w:pPr>
      <w:r w:rsidRPr="0037294E">
        <w:rPr>
          <w:rFonts w:eastAsia="Arial Unicode MS" w:cs="Times New Roman"/>
          <w:kern w:val="1"/>
          <w:szCs w:val="24"/>
          <w:lang w:val="sr-Cyrl-CS" w:eastAsia="ar-SA"/>
        </w:rPr>
        <w:t xml:space="preserve">Потребно је да понуђач </w:t>
      </w:r>
      <w:r w:rsidR="00BB58B5" w:rsidRPr="0037294E">
        <w:rPr>
          <w:rFonts w:eastAsia="Arial Unicode MS" w:cs="Times New Roman"/>
          <w:kern w:val="1"/>
          <w:szCs w:val="24"/>
          <w:lang w:val="sr-Cyrl-CS" w:eastAsia="ar-SA"/>
        </w:rPr>
        <w:t xml:space="preserve">у наведеном периоду </w:t>
      </w:r>
      <w:r w:rsidR="002A50E8">
        <w:rPr>
          <w:rFonts w:eastAsia="Arial Unicode MS" w:cs="Times New Roman"/>
          <w:kern w:val="1"/>
          <w:szCs w:val="24"/>
          <w:lang w:val="sr-Cyrl-CS" w:eastAsia="ar-SA"/>
        </w:rPr>
        <w:t>стави на располагање потребну</w:t>
      </w:r>
      <w:r w:rsidRPr="0037294E">
        <w:rPr>
          <w:rFonts w:eastAsia="Arial Unicode MS" w:cs="Times New Roman"/>
          <w:kern w:val="1"/>
          <w:szCs w:val="24"/>
          <w:lang w:val="sr-Cyrl-CS" w:eastAsia="ar-SA"/>
        </w:rPr>
        <w:t xml:space="preserve"> механизацију, а ВЕ Сомбор би ангажовала трактор, руковаоца и гориво.</w:t>
      </w:r>
    </w:p>
    <w:sectPr w:rsidR="00006BC0" w:rsidRPr="0037294E" w:rsidSect="00BB58B5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 w15:restartNumberingAfterBreak="0">
    <w:nsid w:val="15174E9C"/>
    <w:multiLevelType w:val="hybridMultilevel"/>
    <w:tmpl w:val="E0026106"/>
    <w:lvl w:ilvl="0" w:tplc="34A068F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BC4F57"/>
    <w:multiLevelType w:val="hybridMultilevel"/>
    <w:tmpl w:val="08E4912C"/>
    <w:lvl w:ilvl="0" w:tplc="3E3A8D88">
      <w:start w:val="1"/>
      <w:numFmt w:val="decimal"/>
      <w:lvlText w:val="%1)"/>
      <w:lvlJc w:val="left"/>
      <w:pPr>
        <w:ind w:left="720" w:hanging="360"/>
      </w:pPr>
      <w:rPr>
        <w:rFonts w:eastAsia="Arial Unicode MS" w:cs="Times New Roman" w:hint="default"/>
        <w:color w:val="FF000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 w15:restartNumberingAfterBreak="0">
    <w:nsid w:val="44A22BEE"/>
    <w:multiLevelType w:val="hybridMultilevel"/>
    <w:tmpl w:val="8C2CD8DE"/>
    <w:lvl w:ilvl="0" w:tplc="6B006B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4F5FE7"/>
    <w:multiLevelType w:val="hybridMultilevel"/>
    <w:tmpl w:val="EC46D97E"/>
    <w:lvl w:ilvl="0" w:tplc="AB24335E">
      <w:start w:val="201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E72B61"/>
    <w:multiLevelType w:val="hybridMultilevel"/>
    <w:tmpl w:val="AEE8B134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7"/>
  </w:num>
  <w:num w:numId="5">
    <w:abstractNumId w:val="1"/>
  </w:num>
  <w:num w:numId="6">
    <w:abstractNumId w:val="4"/>
  </w:num>
  <w:num w:numId="7">
    <w:abstractNumId w:val="2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2363"/>
    <w:rsid w:val="00006BC0"/>
    <w:rsid w:val="001D57CB"/>
    <w:rsid w:val="0024493D"/>
    <w:rsid w:val="00264D2F"/>
    <w:rsid w:val="002A480C"/>
    <w:rsid w:val="002A50E8"/>
    <w:rsid w:val="002A7A45"/>
    <w:rsid w:val="00334740"/>
    <w:rsid w:val="00342F6E"/>
    <w:rsid w:val="0037294E"/>
    <w:rsid w:val="003D3731"/>
    <w:rsid w:val="00576093"/>
    <w:rsid w:val="006617F5"/>
    <w:rsid w:val="0066588D"/>
    <w:rsid w:val="007564F8"/>
    <w:rsid w:val="00794E26"/>
    <w:rsid w:val="00843F7B"/>
    <w:rsid w:val="008B271F"/>
    <w:rsid w:val="009607E4"/>
    <w:rsid w:val="00966551"/>
    <w:rsid w:val="00A20C79"/>
    <w:rsid w:val="00A41ACF"/>
    <w:rsid w:val="00A4492C"/>
    <w:rsid w:val="00A86EC2"/>
    <w:rsid w:val="00AB3C7D"/>
    <w:rsid w:val="00BB58B5"/>
    <w:rsid w:val="00BD2363"/>
    <w:rsid w:val="00C94927"/>
    <w:rsid w:val="00CE4A46"/>
    <w:rsid w:val="00DB01F7"/>
    <w:rsid w:val="00E83A52"/>
    <w:rsid w:val="00ED1A0E"/>
    <w:rsid w:val="00ED7247"/>
    <w:rsid w:val="00F13558"/>
    <w:rsid w:val="00F35D24"/>
    <w:rsid w:val="00F53D75"/>
    <w:rsid w:val="00FD2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04E9E"/>
  <w15:docId w15:val="{4A2BD593-3B54-4C67-B92E-33F604405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33</cp:revision>
  <dcterms:created xsi:type="dcterms:W3CDTF">2020-08-05T12:07:00Z</dcterms:created>
  <dcterms:modified xsi:type="dcterms:W3CDTF">2022-01-20T08:22:00Z</dcterms:modified>
</cp:coreProperties>
</file>